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81B" w:rsidRPr="004A49E1" w:rsidRDefault="00577958" w:rsidP="00D7281B">
      <w:pPr>
        <w:pStyle w:val="Heading1"/>
        <w:jc w:val="left"/>
        <w:rPr>
          <w:rFonts w:ascii="Century Gothic" w:hAnsi="Century Gothic"/>
        </w:rPr>
      </w:pPr>
      <w:r w:rsidRPr="004A49E1">
        <w:rPr>
          <w:rFonts w:ascii="Century Gothic" w:hAnsi="Century Gothic"/>
          <w:noProof/>
        </w:rPr>
        <w:drawing>
          <wp:anchor distT="0" distB="0" distL="114300" distR="114300" simplePos="0" relativeHeight="251661311" behindDoc="0" locked="0" layoutInCell="1" allowOverlap="1" wp14:anchorId="3EF492FD" wp14:editId="47B7C4AF">
            <wp:simplePos x="0" y="0"/>
            <wp:positionH relativeFrom="column">
              <wp:posOffset>4499610</wp:posOffset>
            </wp:positionH>
            <wp:positionV relativeFrom="paragraph">
              <wp:posOffset>7620</wp:posOffset>
            </wp:positionV>
            <wp:extent cx="1171934" cy="1159242"/>
            <wp:effectExtent l="0" t="0" r="0" b="3175"/>
            <wp:wrapSquare wrapText="bothSides"/>
            <wp:docPr id="8300" name="Picture 8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934" cy="1159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49E1">
        <w:rPr>
          <w:rFonts w:ascii="Century Gothic" w:hAnsi="Century Gothic"/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0</wp:posOffset>
            </wp:positionV>
            <wp:extent cx="1420495" cy="1062355"/>
            <wp:effectExtent l="0" t="0" r="8255" b="4445"/>
            <wp:wrapTight wrapText="bothSides">
              <wp:wrapPolygon edited="0">
                <wp:start x="0" y="0"/>
                <wp:lineTo x="0" y="21303"/>
                <wp:lineTo x="21436" y="21303"/>
                <wp:lineTo x="21436" y="0"/>
                <wp:lineTo x="0" y="0"/>
              </wp:wrapPolygon>
            </wp:wrapTight>
            <wp:docPr id="8" name="Picture 4" descr="A close up of a sign&#10;&#10;Description generated with very high confidence">
              <a:extLst xmlns:a="http://schemas.openxmlformats.org/drawingml/2006/main">
                <a:ext uri="{FF2B5EF4-FFF2-40B4-BE49-F238E27FC236}">
                  <a16:creationId xmlns:a16="http://schemas.microsoft.com/office/drawing/2014/main" id="{D84BD3C7-B87C-4D08-8E84-8CDCA296861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A close up of a sign&#10;&#10;Description generated with very high confidence">
                      <a:extLst>
                        <a:ext uri="{FF2B5EF4-FFF2-40B4-BE49-F238E27FC236}">
                          <a16:creationId xmlns:a16="http://schemas.microsoft.com/office/drawing/2014/main" id="{D84BD3C7-B87C-4D08-8E84-8CDCA296861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237" w:rsidRPr="004A49E1" w:rsidRDefault="006A138D" w:rsidP="00D7281B">
      <w:pPr>
        <w:pStyle w:val="Heading1"/>
        <w:jc w:val="left"/>
        <w:rPr>
          <w:rFonts w:ascii="Century Gothic" w:hAnsi="Century Gothic"/>
        </w:rPr>
      </w:pPr>
      <w:r w:rsidRPr="004A49E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C3F6AF" wp14:editId="70DB8B69">
                <wp:simplePos x="0" y="0"/>
                <wp:positionH relativeFrom="page">
                  <wp:align>center</wp:align>
                </wp:positionH>
                <wp:positionV relativeFrom="paragraph">
                  <wp:posOffset>334010</wp:posOffset>
                </wp:positionV>
                <wp:extent cx="5859780" cy="802256"/>
                <wp:effectExtent l="0" t="0" r="26670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80" cy="802256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50000"/>
                          </a:srgbClr>
                        </a:solidFill>
                        <a:ln w="63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CA4237" w:rsidRPr="00CA4237" w:rsidRDefault="00D23194" w:rsidP="00CA4237">
                            <w:pPr>
                              <w:pStyle w:val="Heading1"/>
                              <w:rPr>
                                <w:noProof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Snack Don’t Binge</w:t>
                            </w:r>
                          </w:p>
                          <w:p w:rsidR="00CA4237" w:rsidRDefault="00CA4237" w:rsidP="00CA42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3F6A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26.3pt;width:461.4pt;height:63.15pt;z-index:2516879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" fillcolor="#222a35" strokecolor="#ffc000" strokeweight=".5pt">
                <v:textbox>
                  <w:txbxContent>
                    <w:p w:rsidR="00CA4237" w:rsidRPr="00CA4237" w:rsidRDefault="00D23194" w:rsidP="00CA4237">
                      <w:pPr>
                        <w:pStyle w:val="Heading1"/>
                        <w:rPr>
                          <w:noProof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Snack Don’t Binge</w:t>
                      </w:r>
                    </w:p>
                    <w:p w:rsidR="00CA4237" w:rsidRDefault="00CA4237" w:rsidP="00CA4237"/>
                  </w:txbxContent>
                </v:textbox>
                <w10:wrap anchorx="page"/>
              </v:shape>
            </w:pict>
          </mc:Fallback>
        </mc:AlternateContent>
      </w:r>
      <w:r w:rsidR="00D7281B" w:rsidRPr="004A49E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B04B73" wp14:editId="074B7FC7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5429250" cy="6934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A4237" w:rsidRPr="00CA4237" w:rsidRDefault="00486AC2" w:rsidP="00CA4237">
                            <w:pPr>
                              <w:pStyle w:val="Heading1"/>
                              <w:rPr>
                                <w:noProof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B04B73" id="Text Box 3" o:spid="_x0000_s1027" type="#_x0000_t202" style="position:absolute;left:0;text-align:left;margin-left:0;margin-top:.75pt;width:427.5pt;height:54.6pt;z-index:251681792;visibility:visible;mso-wrap-style:non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" filled="f" stroked="f">
                <v:textbox style="mso-fit-shape-to-text:t">
                  <w:txbxContent>
                    <w:p w:rsidR="00CA4237" w:rsidRPr="00CA4237" w:rsidRDefault="00486AC2" w:rsidP="00CA4237">
                      <w:pPr>
                        <w:pStyle w:val="Heading1"/>
                        <w:rPr>
                          <w:noProof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138D" w:rsidRDefault="006A138D" w:rsidP="006A138D">
      <w:pPr>
        <w:spacing w:after="252" w:line="248" w:lineRule="auto"/>
        <w:ind w:left="11" w:right="124" w:hanging="10"/>
        <w:rPr>
          <w:rFonts w:ascii="Century Gothic" w:hAnsi="Century Gothic"/>
          <w:b/>
          <w:color w:val="FFFFFF"/>
        </w:rPr>
      </w:pPr>
    </w:p>
    <w:p w:rsidR="006A138D" w:rsidRPr="006A138D" w:rsidRDefault="006A138D" w:rsidP="006A138D">
      <w:pPr>
        <w:spacing w:after="252" w:line="248" w:lineRule="auto"/>
        <w:ind w:left="11" w:right="124" w:hanging="10"/>
        <w:rPr>
          <w:rFonts w:ascii="Century Gothic" w:hAnsi="Century Gothic"/>
          <w:b/>
          <w:color w:val="FFFFFF"/>
        </w:rPr>
      </w:pPr>
    </w:p>
    <w:p w:rsidR="006A138D" w:rsidRPr="006A138D" w:rsidRDefault="006A138D" w:rsidP="006A138D">
      <w:pPr>
        <w:spacing w:after="252" w:line="248" w:lineRule="auto"/>
        <w:ind w:left="11" w:right="124" w:hanging="10"/>
        <w:rPr>
          <w:rFonts w:ascii="Century Gothic" w:hAnsi="Century Gothic"/>
        </w:rPr>
      </w:pPr>
      <w:r w:rsidRPr="006A138D">
        <w:rPr>
          <w:rFonts w:ascii="Century Gothic" w:hAnsi="Century Gothic"/>
        </w:rPr>
        <w:t>Studies show that cramming or bingeing or your learning into one large block is not productive. Snacking or reviewing your learning little and often is much more effective.</w:t>
      </w:r>
    </w:p>
    <w:p w:rsidR="006A138D" w:rsidRPr="006A138D" w:rsidRDefault="00566C08" w:rsidP="006A138D">
      <w:pPr>
        <w:spacing w:after="33"/>
        <w:ind w:left="11" w:right="2575" w:hanging="10"/>
        <w:rPr>
          <w:rFonts w:ascii="Century Gothic" w:hAnsi="Century Gothic"/>
        </w:rPr>
      </w:pPr>
      <w:r>
        <w:rPr>
          <w:rFonts w:ascii="Century Gothic" w:hAnsi="Century Gothic"/>
          <w:b/>
          <w:u w:val="single" w:color="000000"/>
        </w:rPr>
        <w:t>Task</w:t>
      </w:r>
      <w:r w:rsidR="006A138D" w:rsidRPr="006A138D">
        <w:rPr>
          <w:rFonts w:ascii="Century Gothic" w:hAnsi="Century Gothic"/>
          <w:b/>
          <w:u w:val="single" w:color="000000"/>
        </w:rPr>
        <w:t>:</w:t>
      </w:r>
    </w:p>
    <w:p w:rsidR="006A138D" w:rsidRPr="006A138D" w:rsidRDefault="006A138D" w:rsidP="006A138D">
      <w:pPr>
        <w:spacing w:after="65" w:line="248" w:lineRule="auto"/>
        <w:ind w:left="11" w:right="124" w:hanging="10"/>
        <w:rPr>
          <w:rFonts w:ascii="Century Gothic" w:hAnsi="Century Gothic"/>
        </w:rPr>
      </w:pPr>
      <w:r w:rsidRPr="006A138D">
        <w:rPr>
          <w:rFonts w:ascii="Century Gothic" w:hAnsi="Century Gothic"/>
        </w:rPr>
        <w:t>Try to develop the following habits to help your productivity</w:t>
      </w:r>
      <w:r w:rsidR="00341AFD">
        <w:rPr>
          <w:rFonts w:ascii="Century Gothic" w:hAnsi="Century Gothic"/>
        </w:rPr>
        <w:t>.</w:t>
      </w:r>
      <w:bookmarkStart w:id="0" w:name="_GoBack"/>
      <w:bookmarkEnd w:id="0"/>
    </w:p>
    <w:p w:rsidR="006A138D" w:rsidRPr="006A138D" w:rsidRDefault="006A138D" w:rsidP="006A138D">
      <w:pPr>
        <w:numPr>
          <w:ilvl w:val="0"/>
          <w:numId w:val="3"/>
        </w:numPr>
        <w:spacing w:after="65" w:line="248" w:lineRule="auto"/>
        <w:ind w:right="124" w:hanging="360"/>
        <w:rPr>
          <w:rFonts w:ascii="Century Gothic" w:hAnsi="Century Gothic"/>
        </w:rPr>
      </w:pPr>
      <w:r>
        <w:rPr>
          <w:rFonts w:ascii="Century Gothic" w:hAnsi="Century Gothic"/>
        </w:rPr>
        <w:t>Set aside two</w:t>
      </w:r>
      <w:r w:rsidRPr="006A138D">
        <w:rPr>
          <w:rFonts w:ascii="Century Gothic" w:hAnsi="Century Gothic"/>
        </w:rPr>
        <w:t xml:space="preserve"> hour</w:t>
      </w:r>
      <w:r>
        <w:rPr>
          <w:rFonts w:ascii="Century Gothic" w:hAnsi="Century Gothic"/>
        </w:rPr>
        <w:t>s</w:t>
      </w:r>
      <w:r w:rsidRPr="006A138D">
        <w:rPr>
          <w:rFonts w:ascii="Century Gothic" w:hAnsi="Century Gothic"/>
        </w:rPr>
        <w:t xml:space="preserve"> a week where you must not be disturbed (put</w:t>
      </w:r>
      <w:r>
        <w:rPr>
          <w:rFonts w:ascii="Century Gothic" w:hAnsi="Century Gothic"/>
        </w:rPr>
        <w:t xml:space="preserve"> your phone on flight mode). Do not schedule the two hours together.</w:t>
      </w:r>
    </w:p>
    <w:p w:rsidR="006A138D" w:rsidRPr="006A138D" w:rsidRDefault="006A138D" w:rsidP="006A138D">
      <w:pPr>
        <w:numPr>
          <w:ilvl w:val="0"/>
          <w:numId w:val="3"/>
        </w:numPr>
        <w:spacing w:after="65" w:line="248" w:lineRule="auto"/>
        <w:ind w:right="124" w:hanging="360"/>
        <w:rPr>
          <w:rFonts w:ascii="Century Gothic" w:hAnsi="Century Gothic"/>
        </w:rPr>
      </w:pPr>
      <w:r w:rsidRPr="006A138D">
        <w:rPr>
          <w:rFonts w:ascii="Century Gothic" w:hAnsi="Century Gothic"/>
        </w:rPr>
        <w:t>Split the</w:t>
      </w:r>
      <w:r>
        <w:rPr>
          <w:rFonts w:ascii="Century Gothic" w:hAnsi="Century Gothic"/>
        </w:rPr>
        <w:t xml:space="preserve"> two</w:t>
      </w:r>
      <w:r w:rsidRPr="006A138D">
        <w:rPr>
          <w:rFonts w:ascii="Century Gothic" w:hAnsi="Century Gothic"/>
        </w:rPr>
        <w:t xml:space="preserve"> hour</w:t>
      </w:r>
      <w:r>
        <w:rPr>
          <w:rFonts w:ascii="Century Gothic" w:hAnsi="Century Gothic"/>
        </w:rPr>
        <w:t>s up in 8</w:t>
      </w:r>
      <w:r w:rsidRPr="006A138D">
        <w:rPr>
          <w:rFonts w:ascii="Century Gothic" w:hAnsi="Century Gothic"/>
        </w:rPr>
        <w:t xml:space="preserve"> x 15 minutes’ segments </w:t>
      </w:r>
      <w:r>
        <w:rPr>
          <w:rFonts w:ascii="Century Gothic" w:hAnsi="Century Gothic"/>
        </w:rPr>
        <w:t>for study time for eight subjects (you may need to add a bit more if you have more subjects).</w:t>
      </w:r>
    </w:p>
    <w:p w:rsidR="006A138D" w:rsidRPr="006A138D" w:rsidRDefault="006A138D" w:rsidP="006A138D">
      <w:pPr>
        <w:numPr>
          <w:ilvl w:val="0"/>
          <w:numId w:val="3"/>
        </w:numPr>
        <w:spacing w:after="19" w:line="248" w:lineRule="auto"/>
        <w:ind w:right="124" w:hanging="360"/>
        <w:rPr>
          <w:rFonts w:ascii="Century Gothic" w:hAnsi="Century Gothic"/>
        </w:rPr>
      </w:pPr>
      <w:r w:rsidRPr="006A138D">
        <w:rPr>
          <w:rFonts w:ascii="Century Gothic" w:hAnsi="Century Gothic"/>
        </w:rPr>
        <w:t xml:space="preserve">Now spend the allotted time reviewing what you have covered in </w:t>
      </w:r>
      <w:r>
        <w:rPr>
          <w:rFonts w:ascii="Century Gothic" w:hAnsi="Century Gothic"/>
        </w:rPr>
        <w:t>each of your subjects.</w:t>
      </w:r>
      <w:r w:rsidR="008F38BD">
        <w:rPr>
          <w:rFonts w:ascii="Century Gothic" w:hAnsi="Century Gothic"/>
        </w:rPr>
        <w:t xml:space="preserve"> Some strategies that m</w:t>
      </w:r>
      <w:r w:rsidRPr="006A138D">
        <w:rPr>
          <w:rFonts w:ascii="Century Gothic" w:hAnsi="Century Gothic"/>
        </w:rPr>
        <w:t>ay help you with this are;</w:t>
      </w:r>
    </w:p>
    <w:p w:rsidR="006A138D" w:rsidRPr="006A138D" w:rsidRDefault="006A138D" w:rsidP="006A138D">
      <w:pPr>
        <w:numPr>
          <w:ilvl w:val="1"/>
          <w:numId w:val="13"/>
        </w:numPr>
        <w:spacing w:after="43"/>
        <w:ind w:right="160" w:hanging="360"/>
        <w:rPr>
          <w:rFonts w:ascii="Century Gothic" w:hAnsi="Century Gothic"/>
        </w:rPr>
      </w:pPr>
      <w:r w:rsidRPr="006A138D">
        <w:rPr>
          <w:rFonts w:ascii="Century Gothic" w:hAnsi="Century Gothic"/>
        </w:rPr>
        <w:t>Check and read through your class notes</w:t>
      </w:r>
    </w:p>
    <w:p w:rsidR="006A138D" w:rsidRPr="006A138D" w:rsidRDefault="006A138D" w:rsidP="006A138D">
      <w:pPr>
        <w:numPr>
          <w:ilvl w:val="1"/>
          <w:numId w:val="13"/>
        </w:numPr>
        <w:spacing w:after="43"/>
        <w:ind w:right="160" w:hanging="360"/>
        <w:rPr>
          <w:rFonts w:ascii="Century Gothic" w:hAnsi="Century Gothic"/>
        </w:rPr>
      </w:pPr>
      <w:r w:rsidRPr="006A138D">
        <w:rPr>
          <w:rFonts w:ascii="Century Gothic" w:hAnsi="Century Gothic"/>
        </w:rPr>
        <w:t>Summarise your learning into mind maps</w:t>
      </w:r>
    </w:p>
    <w:p w:rsidR="006A138D" w:rsidRPr="006A138D" w:rsidRDefault="006A138D" w:rsidP="006A138D">
      <w:pPr>
        <w:numPr>
          <w:ilvl w:val="1"/>
          <w:numId w:val="13"/>
        </w:numPr>
        <w:spacing w:after="43"/>
        <w:ind w:right="160" w:hanging="360"/>
        <w:rPr>
          <w:rFonts w:ascii="Century Gothic" w:hAnsi="Century Gothic"/>
        </w:rPr>
      </w:pPr>
      <w:r w:rsidRPr="006A138D">
        <w:rPr>
          <w:rFonts w:ascii="Century Gothic" w:hAnsi="Century Gothic"/>
        </w:rPr>
        <w:t>Highlight material you have found hard this week – this will be the areas you work on in your study periods</w:t>
      </w:r>
    </w:p>
    <w:p w:rsidR="004057AE" w:rsidRDefault="006A138D" w:rsidP="004057AE">
      <w:pPr>
        <w:numPr>
          <w:ilvl w:val="1"/>
          <w:numId w:val="13"/>
        </w:numPr>
        <w:spacing w:after="43"/>
        <w:ind w:right="160" w:hanging="360"/>
        <w:rPr>
          <w:rFonts w:ascii="Century Gothic" w:hAnsi="Century Gothic"/>
        </w:rPr>
      </w:pPr>
      <w:r w:rsidRPr="006A138D">
        <w:rPr>
          <w:rFonts w:ascii="Century Gothic" w:hAnsi="Century Gothic"/>
        </w:rPr>
        <w:t>Go through your up and coming deadlines (homework, coursework) and make a prioritised list of what you need to complete, when you will do it and in which order.</w:t>
      </w:r>
    </w:p>
    <w:p w:rsidR="004057AE" w:rsidRPr="004057AE" w:rsidRDefault="004057AE" w:rsidP="004057AE">
      <w:pPr>
        <w:spacing w:after="43"/>
        <w:ind w:left="993" w:right="160"/>
        <w:rPr>
          <w:rFonts w:ascii="Century Gothic" w:hAnsi="Century Gothic"/>
        </w:rPr>
      </w:pPr>
    </w:p>
    <w:p w:rsidR="006A138D" w:rsidRPr="006A138D" w:rsidRDefault="006A138D" w:rsidP="004057AE">
      <w:pPr>
        <w:spacing w:after="278"/>
        <w:ind w:right="124"/>
        <w:rPr>
          <w:rFonts w:ascii="Century Gothic" w:hAnsi="Century Gothic"/>
        </w:rPr>
      </w:pPr>
      <w:r w:rsidRPr="006A138D">
        <w:rPr>
          <w:rFonts w:ascii="Century Gothic" w:hAnsi="Century Gothic"/>
        </w:rPr>
        <w:t>Once you have complet</w:t>
      </w:r>
      <w:r>
        <w:rPr>
          <w:rFonts w:ascii="Century Gothic" w:hAnsi="Century Gothic"/>
        </w:rPr>
        <w:t>ed this for each of your subjects</w:t>
      </w:r>
      <w:r w:rsidRPr="006A138D">
        <w:rPr>
          <w:rFonts w:ascii="Century Gothic" w:hAnsi="Century Gothic"/>
        </w:rPr>
        <w:t xml:space="preserve"> you should feel more organised, in control of what you need to do and have your private study periods planned out for the week.</w:t>
      </w:r>
    </w:p>
    <w:p w:rsidR="006A138D" w:rsidRPr="006A138D" w:rsidRDefault="006A138D" w:rsidP="006A138D">
      <w:pPr>
        <w:spacing w:after="33"/>
        <w:ind w:left="11" w:right="2575" w:hanging="10"/>
        <w:rPr>
          <w:rFonts w:ascii="Century Gothic" w:hAnsi="Century Gothic"/>
        </w:rPr>
      </w:pPr>
      <w:r w:rsidRPr="006A138D">
        <w:rPr>
          <w:rFonts w:ascii="Century Gothic" w:hAnsi="Century Gothic"/>
          <w:b/>
          <w:u w:val="single" w:color="000000"/>
        </w:rPr>
        <w:t>Purpose:</w:t>
      </w:r>
    </w:p>
    <w:p w:rsidR="006A138D" w:rsidRDefault="006A138D" w:rsidP="006A138D">
      <w:pPr>
        <w:spacing w:after="345" w:line="248" w:lineRule="auto"/>
        <w:ind w:left="11" w:right="124" w:hanging="10"/>
        <w:rPr>
          <w:rFonts w:ascii="Century Gothic" w:hAnsi="Century Gothic"/>
        </w:rPr>
      </w:pPr>
      <w:r w:rsidRPr="006A138D">
        <w:rPr>
          <w:rFonts w:ascii="Century Gothic" w:hAnsi="Century Gothic"/>
        </w:rPr>
        <w:t>Students that make this weekly review a habit are generally calmer, less stressed and leave school on a Friday knowing they are top of things, meaning any free time over the weekend can be spent on more enjoyable activities</w:t>
      </w:r>
      <w:r w:rsidR="00D23194">
        <w:rPr>
          <w:rFonts w:ascii="Century Gothic" w:hAnsi="Century Gothic"/>
        </w:rPr>
        <w:t>.</w:t>
      </w:r>
    </w:p>
    <w:p w:rsidR="006D414D" w:rsidRPr="00D23194" w:rsidRDefault="006A138D" w:rsidP="00D23194">
      <w:pPr>
        <w:spacing w:after="345" w:line="248" w:lineRule="auto"/>
        <w:ind w:left="11" w:right="124" w:hanging="10"/>
        <w:rPr>
          <w:rFonts w:ascii="Century Gothic" w:hAnsi="Century Gothic"/>
        </w:rPr>
      </w:pPr>
      <w:r w:rsidRPr="006A138D">
        <w:rPr>
          <w:rFonts w:ascii="Century Gothic" w:hAnsi="Century Gothic"/>
          <w:b/>
          <w:color w:val="FF0000"/>
          <w:u w:val="single" w:color="FF0000"/>
        </w:rPr>
        <w:lastRenderedPageBreak/>
        <w:t xml:space="preserve">Task: </w:t>
      </w:r>
      <w:r w:rsidRPr="006A138D">
        <w:rPr>
          <w:rFonts w:ascii="Century Gothic" w:hAnsi="Century Gothic"/>
          <w:b/>
          <w:color w:val="FF0000"/>
        </w:rPr>
        <w:t>Now plan this week</w:t>
      </w:r>
      <w:r w:rsidR="00D23194">
        <w:rPr>
          <w:rFonts w:ascii="Century Gothic" w:hAnsi="Century Gothic"/>
          <w:b/>
          <w:color w:val="FF0000"/>
        </w:rPr>
        <w:t>’s</w:t>
      </w:r>
      <w:r w:rsidRPr="006A138D">
        <w:rPr>
          <w:rFonts w:ascii="Century Gothic" w:hAnsi="Century Gothic"/>
          <w:b/>
          <w:color w:val="FF0000"/>
        </w:rPr>
        <w:t xml:space="preserve"> private s</w:t>
      </w:r>
      <w:r w:rsidR="00D23194">
        <w:rPr>
          <w:rFonts w:ascii="Century Gothic" w:hAnsi="Century Gothic"/>
          <w:b/>
          <w:color w:val="FF0000"/>
        </w:rPr>
        <w:t xml:space="preserve">tudy sessions and get your work </w:t>
      </w:r>
      <w:r w:rsidRPr="006A138D">
        <w:rPr>
          <w:rFonts w:ascii="Century Gothic" w:hAnsi="Century Gothic"/>
          <w:b/>
          <w:color w:val="FF0000"/>
        </w:rPr>
        <w:t>organised.</w:t>
      </w:r>
      <w:r w:rsidR="00D23194">
        <w:rPr>
          <w:rFonts w:ascii="Century Gothic" w:hAnsi="Century Gothic"/>
          <w:b/>
          <w:color w:val="FF0000"/>
        </w:rPr>
        <w:t xml:space="preserve"> It may look a little different during this period of distance learning.</w:t>
      </w:r>
    </w:p>
    <w:sectPr w:rsidR="006D414D" w:rsidRPr="00D23194" w:rsidSect="006A138D">
      <w:headerReference w:type="even" r:id="rId9"/>
      <w:headerReference w:type="default" r:id="rId10"/>
      <w:headerReference w:type="first" r:id="rId11"/>
      <w:pgSz w:w="10800" w:h="14400"/>
      <w:pgMar w:top="924" w:right="737" w:bottom="737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474" w:rsidRDefault="00644474">
      <w:pPr>
        <w:spacing w:after="0" w:line="240" w:lineRule="auto"/>
      </w:pPr>
      <w:r>
        <w:separator/>
      </w:r>
    </w:p>
  </w:endnote>
  <w:endnote w:type="continuationSeparator" w:id="0">
    <w:p w:rsidR="00644474" w:rsidRDefault="00644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474" w:rsidRDefault="00644474">
      <w:pPr>
        <w:spacing w:after="0" w:line="240" w:lineRule="auto"/>
      </w:pPr>
      <w:r>
        <w:separator/>
      </w:r>
    </w:p>
  </w:footnote>
  <w:footnote w:type="continuationSeparator" w:id="0">
    <w:p w:rsidR="00644474" w:rsidRDefault="00644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249" w:rsidRDefault="00AC224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249" w:rsidRDefault="00AC224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249" w:rsidRDefault="00AC22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76.25pt;height:384.75pt;visibility:visible;mso-wrap-style:square" o:bullet="t">
        <v:imagedata r:id="rId1" o:title=""/>
      </v:shape>
    </w:pict>
  </w:numPicBullet>
  <w:abstractNum w:abstractNumId="0" w15:restartNumberingAfterBreak="0">
    <w:nsid w:val="025F38A0"/>
    <w:multiLevelType w:val="hybridMultilevel"/>
    <w:tmpl w:val="03B8FB1A"/>
    <w:lvl w:ilvl="0" w:tplc="CCB25518">
      <w:start w:val="1"/>
      <w:numFmt w:val="decimal"/>
      <w:lvlText w:val="%1."/>
      <w:lvlJc w:val="left"/>
      <w:pPr>
        <w:ind w:left="54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41"/>
        <w:szCs w:val="41"/>
        <w:u w:val="none" w:color="000000"/>
        <w:bdr w:val="none" w:sz="0" w:space="0" w:color="auto"/>
        <w:shd w:val="clear" w:color="auto" w:fill="auto"/>
        <w:vertAlign w:val="baseline"/>
      </w:rPr>
    </w:lvl>
    <w:lvl w:ilvl="1" w:tplc="FED4CE0E">
      <w:start w:val="2"/>
      <w:numFmt w:val="decimal"/>
      <w:lvlText w:val="%2.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EAB200"/>
        <w:sz w:val="41"/>
        <w:szCs w:val="41"/>
        <w:u w:val="none" w:color="000000"/>
        <w:bdr w:val="none" w:sz="0" w:space="0" w:color="auto"/>
        <w:shd w:val="clear" w:color="auto" w:fill="auto"/>
        <w:vertAlign w:val="baseline"/>
      </w:rPr>
    </w:lvl>
    <w:lvl w:ilvl="2" w:tplc="8AF69E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EAB200"/>
        <w:sz w:val="41"/>
        <w:szCs w:val="41"/>
        <w:u w:val="none" w:color="000000"/>
        <w:bdr w:val="none" w:sz="0" w:space="0" w:color="auto"/>
        <w:shd w:val="clear" w:color="auto" w:fill="auto"/>
        <w:vertAlign w:val="baseline"/>
      </w:rPr>
    </w:lvl>
    <w:lvl w:ilvl="3" w:tplc="283A9F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EAB200"/>
        <w:sz w:val="41"/>
        <w:szCs w:val="41"/>
        <w:u w:val="none" w:color="000000"/>
        <w:bdr w:val="none" w:sz="0" w:space="0" w:color="auto"/>
        <w:shd w:val="clear" w:color="auto" w:fill="auto"/>
        <w:vertAlign w:val="baseline"/>
      </w:rPr>
    </w:lvl>
    <w:lvl w:ilvl="4" w:tplc="F8AA43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EAB200"/>
        <w:sz w:val="41"/>
        <w:szCs w:val="41"/>
        <w:u w:val="none" w:color="000000"/>
        <w:bdr w:val="none" w:sz="0" w:space="0" w:color="auto"/>
        <w:shd w:val="clear" w:color="auto" w:fill="auto"/>
        <w:vertAlign w:val="baseline"/>
      </w:rPr>
    </w:lvl>
    <w:lvl w:ilvl="5" w:tplc="D3608A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EAB200"/>
        <w:sz w:val="41"/>
        <w:szCs w:val="41"/>
        <w:u w:val="none" w:color="000000"/>
        <w:bdr w:val="none" w:sz="0" w:space="0" w:color="auto"/>
        <w:shd w:val="clear" w:color="auto" w:fill="auto"/>
        <w:vertAlign w:val="baseline"/>
      </w:rPr>
    </w:lvl>
    <w:lvl w:ilvl="6" w:tplc="0754A0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EAB200"/>
        <w:sz w:val="41"/>
        <w:szCs w:val="41"/>
        <w:u w:val="none" w:color="000000"/>
        <w:bdr w:val="none" w:sz="0" w:space="0" w:color="auto"/>
        <w:shd w:val="clear" w:color="auto" w:fill="auto"/>
        <w:vertAlign w:val="baseline"/>
      </w:rPr>
    </w:lvl>
    <w:lvl w:ilvl="7" w:tplc="90D832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EAB200"/>
        <w:sz w:val="41"/>
        <w:szCs w:val="41"/>
        <w:u w:val="none" w:color="000000"/>
        <w:bdr w:val="none" w:sz="0" w:space="0" w:color="auto"/>
        <w:shd w:val="clear" w:color="auto" w:fill="auto"/>
        <w:vertAlign w:val="baseline"/>
      </w:rPr>
    </w:lvl>
    <w:lvl w:ilvl="8" w:tplc="3EF83C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EAB200"/>
        <w:sz w:val="41"/>
        <w:szCs w:val="4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4F36D0"/>
    <w:multiLevelType w:val="hybridMultilevel"/>
    <w:tmpl w:val="0F8EFC2E"/>
    <w:lvl w:ilvl="0" w:tplc="08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2" w15:restartNumberingAfterBreak="0">
    <w:nsid w:val="13B11498"/>
    <w:multiLevelType w:val="hybridMultilevel"/>
    <w:tmpl w:val="68DA05DC"/>
    <w:lvl w:ilvl="0" w:tplc="30C6AA56">
      <w:start w:val="1"/>
      <w:numFmt w:val="decimal"/>
      <w:lvlText w:val="%1."/>
      <w:lvlJc w:val="left"/>
      <w:pPr>
        <w:ind w:left="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3EC0B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3D8713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C44A7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99CA71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AB091D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B5CE7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B8C12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E227F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1A0E92"/>
    <w:multiLevelType w:val="hybridMultilevel"/>
    <w:tmpl w:val="66DA3D56"/>
    <w:lvl w:ilvl="0" w:tplc="7910BA50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682DE0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54AAAE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FF8BF5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320D16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61A1E8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DA8E3D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0DA1DE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B6AD05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395375"/>
    <w:multiLevelType w:val="hybridMultilevel"/>
    <w:tmpl w:val="EB2815DE"/>
    <w:lvl w:ilvl="0" w:tplc="3DF2C984">
      <w:start w:val="1"/>
      <w:numFmt w:val="decimal"/>
      <w:lvlText w:val="%1."/>
      <w:lvlJc w:val="left"/>
      <w:pPr>
        <w:ind w:left="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B2016E6">
      <w:start w:val="1"/>
      <w:numFmt w:val="bullet"/>
      <w:lvlText w:val="-"/>
      <w:lvlJc w:val="left"/>
      <w:pPr>
        <w:ind w:left="1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49A9BDC">
      <w:start w:val="1"/>
      <w:numFmt w:val="bullet"/>
      <w:lvlText w:val="▪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9F2D1D2">
      <w:start w:val="1"/>
      <w:numFmt w:val="bullet"/>
      <w:lvlText w:val="•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FCA9C56">
      <w:start w:val="1"/>
      <w:numFmt w:val="bullet"/>
      <w:lvlText w:val="o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02EFFEE">
      <w:start w:val="1"/>
      <w:numFmt w:val="bullet"/>
      <w:lvlText w:val="▪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61E045A">
      <w:start w:val="1"/>
      <w:numFmt w:val="bullet"/>
      <w:lvlText w:val="•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3D226C4">
      <w:start w:val="1"/>
      <w:numFmt w:val="bullet"/>
      <w:lvlText w:val="o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C8C4C06">
      <w:start w:val="1"/>
      <w:numFmt w:val="bullet"/>
      <w:lvlText w:val="▪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EB5E71"/>
    <w:multiLevelType w:val="hybridMultilevel"/>
    <w:tmpl w:val="D7662676"/>
    <w:lvl w:ilvl="0" w:tplc="5A689D2E">
      <w:start w:val="1"/>
      <w:numFmt w:val="bullet"/>
      <w:lvlText w:val="•"/>
      <w:lvlJc w:val="left"/>
      <w:pPr>
        <w:ind w:left="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94B4A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FA856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B0013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D2F8B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9045F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5A630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1AF50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5858B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5C2B75"/>
    <w:multiLevelType w:val="hybridMultilevel"/>
    <w:tmpl w:val="B330DDAA"/>
    <w:lvl w:ilvl="0" w:tplc="5DF0456E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FEE6880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443ACE6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C0200C4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383CBC8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5D16801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6D32927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05F003C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10F013B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DBA57CF"/>
    <w:multiLevelType w:val="hybridMultilevel"/>
    <w:tmpl w:val="B47EF274"/>
    <w:lvl w:ilvl="0" w:tplc="3EAA89E6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1">
      <w:start w:val="1"/>
      <w:numFmt w:val="bullet"/>
      <w:lvlText w:val=""/>
      <w:lvlJc w:val="left"/>
      <w:pPr>
        <w:ind w:left="993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2816AA">
      <w:start w:val="1"/>
      <w:numFmt w:val="lowerRoman"/>
      <w:lvlText w:val="%3"/>
      <w:lvlJc w:val="left"/>
      <w:pPr>
        <w:ind w:left="1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6CD806">
      <w:start w:val="1"/>
      <w:numFmt w:val="decimal"/>
      <w:lvlText w:val="%4"/>
      <w:lvlJc w:val="left"/>
      <w:pPr>
        <w:ind w:left="2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9A5B7C">
      <w:start w:val="1"/>
      <w:numFmt w:val="lowerLetter"/>
      <w:lvlText w:val="%5"/>
      <w:lvlJc w:val="left"/>
      <w:pPr>
        <w:ind w:left="3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E0FF54">
      <w:start w:val="1"/>
      <w:numFmt w:val="lowerRoman"/>
      <w:lvlText w:val="%6"/>
      <w:lvlJc w:val="left"/>
      <w:pPr>
        <w:ind w:left="3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503866">
      <w:start w:val="1"/>
      <w:numFmt w:val="decimal"/>
      <w:lvlText w:val="%7"/>
      <w:lvlJc w:val="left"/>
      <w:pPr>
        <w:ind w:left="4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FA1082">
      <w:start w:val="1"/>
      <w:numFmt w:val="lowerLetter"/>
      <w:lvlText w:val="%8"/>
      <w:lvlJc w:val="left"/>
      <w:pPr>
        <w:ind w:left="5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6A4382">
      <w:start w:val="1"/>
      <w:numFmt w:val="lowerRoman"/>
      <w:lvlText w:val="%9"/>
      <w:lvlJc w:val="left"/>
      <w:pPr>
        <w:ind w:left="6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5B7649"/>
    <w:multiLevelType w:val="hybridMultilevel"/>
    <w:tmpl w:val="4D10E9B8"/>
    <w:lvl w:ilvl="0" w:tplc="5A689D2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7781C"/>
    <w:multiLevelType w:val="hybridMultilevel"/>
    <w:tmpl w:val="1B586104"/>
    <w:lvl w:ilvl="0" w:tplc="CCBA729A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0" w15:restartNumberingAfterBreak="0">
    <w:nsid w:val="4D7254A0"/>
    <w:multiLevelType w:val="hybridMultilevel"/>
    <w:tmpl w:val="D7EC3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63660"/>
    <w:multiLevelType w:val="hybridMultilevel"/>
    <w:tmpl w:val="A118ABBE"/>
    <w:lvl w:ilvl="0" w:tplc="48A2F84C">
      <w:start w:val="1"/>
      <w:numFmt w:val="decimal"/>
      <w:lvlText w:val="%1."/>
      <w:lvlJc w:val="left"/>
      <w:pPr>
        <w:ind w:left="361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9A0066">
      <w:start w:val="1"/>
      <w:numFmt w:val="decimal"/>
      <w:lvlText w:val="%2."/>
      <w:lvlJc w:val="left"/>
      <w:pPr>
        <w:ind w:left="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2816AA">
      <w:start w:val="1"/>
      <w:numFmt w:val="lowerRoman"/>
      <w:lvlText w:val="%3"/>
      <w:lvlJc w:val="left"/>
      <w:pPr>
        <w:ind w:left="1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6CD806">
      <w:start w:val="1"/>
      <w:numFmt w:val="decimal"/>
      <w:lvlText w:val="%4"/>
      <w:lvlJc w:val="left"/>
      <w:pPr>
        <w:ind w:left="2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9A5B7C">
      <w:start w:val="1"/>
      <w:numFmt w:val="lowerLetter"/>
      <w:lvlText w:val="%5"/>
      <w:lvlJc w:val="left"/>
      <w:pPr>
        <w:ind w:left="3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E0FF54">
      <w:start w:val="1"/>
      <w:numFmt w:val="lowerRoman"/>
      <w:lvlText w:val="%6"/>
      <w:lvlJc w:val="left"/>
      <w:pPr>
        <w:ind w:left="3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503866">
      <w:start w:val="1"/>
      <w:numFmt w:val="decimal"/>
      <w:lvlText w:val="%7"/>
      <w:lvlJc w:val="left"/>
      <w:pPr>
        <w:ind w:left="4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FA1082">
      <w:start w:val="1"/>
      <w:numFmt w:val="lowerLetter"/>
      <w:lvlText w:val="%8"/>
      <w:lvlJc w:val="left"/>
      <w:pPr>
        <w:ind w:left="5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6A4382">
      <w:start w:val="1"/>
      <w:numFmt w:val="lowerRoman"/>
      <w:lvlText w:val="%9"/>
      <w:lvlJc w:val="left"/>
      <w:pPr>
        <w:ind w:left="6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8321A58"/>
    <w:multiLevelType w:val="hybridMultilevel"/>
    <w:tmpl w:val="84C88DC8"/>
    <w:lvl w:ilvl="0" w:tplc="AC12E476">
      <w:start w:val="1"/>
      <w:numFmt w:val="decimal"/>
      <w:lvlText w:val="%1."/>
      <w:lvlJc w:val="left"/>
      <w:pPr>
        <w:ind w:left="720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F033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62A25E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3CCA6A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57302E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26C8179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F8300D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C36458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309ACF3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9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49"/>
    <w:rsid w:val="00021591"/>
    <w:rsid w:val="0003112E"/>
    <w:rsid w:val="000557D3"/>
    <w:rsid w:val="00112A43"/>
    <w:rsid w:val="00170776"/>
    <w:rsid w:val="001B5BF7"/>
    <w:rsid w:val="00201721"/>
    <w:rsid w:val="00206A19"/>
    <w:rsid w:val="00224F5D"/>
    <w:rsid w:val="0028721B"/>
    <w:rsid w:val="002A5E03"/>
    <w:rsid w:val="002A7B37"/>
    <w:rsid w:val="002D2689"/>
    <w:rsid w:val="003248B7"/>
    <w:rsid w:val="00341AFD"/>
    <w:rsid w:val="00353D37"/>
    <w:rsid w:val="003925A5"/>
    <w:rsid w:val="003A27D3"/>
    <w:rsid w:val="003C32F9"/>
    <w:rsid w:val="003F4A1A"/>
    <w:rsid w:val="004057AE"/>
    <w:rsid w:val="00486AC2"/>
    <w:rsid w:val="004A49E1"/>
    <w:rsid w:val="0053360B"/>
    <w:rsid w:val="00566C08"/>
    <w:rsid w:val="00577958"/>
    <w:rsid w:val="005E7FA6"/>
    <w:rsid w:val="00626EB0"/>
    <w:rsid w:val="00644474"/>
    <w:rsid w:val="006A138D"/>
    <w:rsid w:val="006D414D"/>
    <w:rsid w:val="007D6AB6"/>
    <w:rsid w:val="007F4B08"/>
    <w:rsid w:val="0087528D"/>
    <w:rsid w:val="0087599A"/>
    <w:rsid w:val="008D67C8"/>
    <w:rsid w:val="008E1525"/>
    <w:rsid w:val="008F38BD"/>
    <w:rsid w:val="008F7C4E"/>
    <w:rsid w:val="00911573"/>
    <w:rsid w:val="00922537"/>
    <w:rsid w:val="00925879"/>
    <w:rsid w:val="009659C2"/>
    <w:rsid w:val="00A531FE"/>
    <w:rsid w:val="00A75C04"/>
    <w:rsid w:val="00AB49A8"/>
    <w:rsid w:val="00AC2249"/>
    <w:rsid w:val="00AF2238"/>
    <w:rsid w:val="00B411CA"/>
    <w:rsid w:val="00B42538"/>
    <w:rsid w:val="00B50914"/>
    <w:rsid w:val="00BA48A6"/>
    <w:rsid w:val="00BF2DAA"/>
    <w:rsid w:val="00C30804"/>
    <w:rsid w:val="00C5447A"/>
    <w:rsid w:val="00CA4237"/>
    <w:rsid w:val="00CD1E69"/>
    <w:rsid w:val="00D23194"/>
    <w:rsid w:val="00D7281B"/>
    <w:rsid w:val="00D77DA3"/>
    <w:rsid w:val="00DA2041"/>
    <w:rsid w:val="00E11F71"/>
    <w:rsid w:val="00E263FC"/>
    <w:rsid w:val="00EB6602"/>
    <w:rsid w:val="00ED2EDA"/>
    <w:rsid w:val="00FC1723"/>
    <w:rsid w:val="00FE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EAD43"/>
  <w15:docId w15:val="{68842B8C-7DC7-430E-ABC8-9F532D82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9" w:hanging="10"/>
      <w:jc w:val="center"/>
      <w:outlineLvl w:val="0"/>
    </w:pPr>
    <w:rPr>
      <w:rFonts w:ascii="Calibri" w:eastAsia="Calibri" w:hAnsi="Calibri" w:cs="Calibri"/>
      <w:b/>
      <w:color w:val="FFFFFF"/>
      <w:sz w:val="8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FFFFFF"/>
      <w:sz w:val="8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C3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2F9"/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CA4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237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875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5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Level Mindset Curriculum</vt:lpstr>
    </vt:vector>
  </TitlesOfParts>
  <Company>HSFC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Level Mindset Curriculum</dc:title>
  <dc:subject/>
  <dc:creator>Robbins.B</dc:creator>
  <cp:keywords/>
  <cp:lastModifiedBy>Julie Warner</cp:lastModifiedBy>
  <cp:revision>6</cp:revision>
  <dcterms:created xsi:type="dcterms:W3CDTF">2020-04-02T17:43:00Z</dcterms:created>
  <dcterms:modified xsi:type="dcterms:W3CDTF">2020-04-02T22:38:00Z</dcterms:modified>
</cp:coreProperties>
</file>